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95D36" w14:textId="7DA7EDA7" w:rsidR="00F1756C" w:rsidRDefault="00F1756C" w:rsidP="00F1756C">
      <w:pPr>
        <w:spacing w:after="85" w:line="115" w:lineRule="atLeast"/>
        <w:jc w:val="center"/>
        <w:rPr>
          <w:rFonts w:ascii="Arial" w:hAnsi="Arial" w:cs="Arial"/>
        </w:rPr>
      </w:pPr>
      <w:r>
        <w:rPr>
          <w:noProof/>
        </w:rPr>
        <w:drawing>
          <wp:inline distT="0" distB="0" distL="0" distR="0" wp14:anchorId="1EC7B5CE" wp14:editId="6E965FBF">
            <wp:extent cx="914400" cy="1238250"/>
            <wp:effectExtent l="0" t="0" r="0" b="0"/>
            <wp:docPr id="3" name="Immagine 7" descr="LOGO CARTA INTESTATA"/>
            <wp:cNvGraphicFramePr/>
            <a:graphic xmlns:a="http://schemas.openxmlformats.org/drawingml/2006/main">
              <a:graphicData uri="http://schemas.openxmlformats.org/drawingml/2006/picture">
                <pic:pic xmlns:pic="http://schemas.openxmlformats.org/drawingml/2006/picture">
                  <pic:nvPicPr>
                    <pic:cNvPr id="3" name="Immagine 7" descr="LOGO CARTA INTESTATA"/>
                    <pic:cNvPicPr/>
                  </pic:nvPicPr>
                  <pic:blipFill>
                    <a:blip r:embed="rId8" cstate="print">
                      <a:lum bright="20000" contrast="10000"/>
                    </a:blip>
                    <a:srcRect/>
                    <a:stretch>
                      <a:fillRect/>
                    </a:stretch>
                  </pic:blipFill>
                  <pic:spPr bwMode="auto">
                    <a:xfrm>
                      <a:off x="0" y="0"/>
                      <a:ext cx="914400" cy="1238250"/>
                    </a:xfrm>
                    <a:prstGeom prst="rect">
                      <a:avLst/>
                    </a:prstGeom>
                    <a:noFill/>
                    <a:ln w="9525">
                      <a:noFill/>
                      <a:miter lim="800000"/>
                      <a:headEnd/>
                      <a:tailEnd/>
                    </a:ln>
                  </pic:spPr>
                </pic:pic>
              </a:graphicData>
            </a:graphic>
          </wp:inline>
        </w:drawing>
      </w:r>
    </w:p>
    <w:p w14:paraId="4C45B29A" w14:textId="77777777" w:rsidR="008407B9" w:rsidRPr="008407B9" w:rsidRDefault="008407B9" w:rsidP="008407B9">
      <w:pPr>
        <w:suppressAutoHyphens/>
        <w:spacing w:after="0" w:line="360" w:lineRule="auto"/>
        <w:jc w:val="center"/>
        <w:rPr>
          <w:rFonts w:ascii="Times New Roman" w:eastAsia="Times New Roman" w:hAnsi="Times New Roman" w:cs="Times New Roman"/>
          <w:b/>
          <w:sz w:val="32"/>
          <w:szCs w:val="32"/>
          <w:lang w:eastAsia="ar-SA"/>
        </w:rPr>
      </w:pPr>
      <w:r w:rsidRPr="008407B9">
        <w:rPr>
          <w:rFonts w:ascii="Times New Roman" w:eastAsia="Times New Roman" w:hAnsi="Times New Roman" w:cs="Times New Roman"/>
          <w:b/>
          <w:sz w:val="32"/>
          <w:szCs w:val="32"/>
          <w:lang w:eastAsia="ar-SA"/>
        </w:rPr>
        <w:t>COMUNE   DI   PARTINICO</w:t>
      </w:r>
    </w:p>
    <w:p w14:paraId="28E19217" w14:textId="77777777" w:rsidR="008407B9" w:rsidRPr="008407B9" w:rsidRDefault="008407B9" w:rsidP="008407B9">
      <w:pPr>
        <w:suppressAutoHyphens/>
        <w:spacing w:after="0" w:line="240" w:lineRule="auto"/>
        <w:jc w:val="center"/>
        <w:rPr>
          <w:rFonts w:ascii="Edwardian Script ITC" w:eastAsia="Times New Roman" w:hAnsi="Edwardian Script ITC" w:cs="Times New Roman"/>
          <w:sz w:val="36"/>
          <w:szCs w:val="36"/>
          <w:lang w:eastAsia="ar-SA"/>
        </w:rPr>
      </w:pPr>
      <w:r w:rsidRPr="008407B9">
        <w:rPr>
          <w:rFonts w:ascii="Edwardian Script ITC" w:eastAsia="Times New Roman" w:hAnsi="Edwardian Script ITC" w:cs="Times New Roman"/>
          <w:sz w:val="36"/>
          <w:szCs w:val="36"/>
          <w:lang w:eastAsia="ar-SA"/>
        </w:rPr>
        <w:t>Citta’ Metropolitana di Palermo</w:t>
      </w:r>
    </w:p>
    <w:p w14:paraId="70AE5584" w14:textId="77777777" w:rsidR="008407B9" w:rsidRPr="008407B9" w:rsidRDefault="008407B9" w:rsidP="008407B9">
      <w:pPr>
        <w:suppressAutoHyphens/>
        <w:spacing w:after="0" w:line="240" w:lineRule="auto"/>
        <w:jc w:val="center"/>
        <w:rPr>
          <w:rFonts w:ascii="Edwardian Script ITC" w:eastAsia="Times New Roman" w:hAnsi="Edwardian Script ITC" w:cs="Times New Roman"/>
          <w:sz w:val="36"/>
          <w:szCs w:val="36"/>
          <w:lang w:eastAsia="ar-SA"/>
        </w:rPr>
      </w:pPr>
      <w:r w:rsidRPr="008407B9">
        <w:rPr>
          <w:rFonts w:ascii="Edwardian Script ITC" w:eastAsia="Times New Roman" w:hAnsi="Edwardian Script ITC" w:cs="Times New Roman"/>
          <w:sz w:val="36"/>
          <w:szCs w:val="36"/>
          <w:lang w:eastAsia="ar-SA"/>
        </w:rPr>
        <w:t>La Commissione Straordinaria</w:t>
      </w:r>
    </w:p>
    <w:p w14:paraId="1F830722" w14:textId="7171CF63" w:rsidR="00F1756C" w:rsidRDefault="00F1756C" w:rsidP="001F1F46">
      <w:pPr>
        <w:spacing w:after="85" w:line="115" w:lineRule="atLeast"/>
        <w:jc w:val="right"/>
        <w:rPr>
          <w:rFonts w:ascii="Arial" w:hAnsi="Arial" w:cs="Arial"/>
        </w:rPr>
      </w:pPr>
    </w:p>
    <w:p w14:paraId="362E0293" w14:textId="1E2593C0" w:rsidR="005D0E3E" w:rsidRDefault="005D0E3E" w:rsidP="005D0E3E">
      <w:pPr>
        <w:spacing w:after="85" w:line="115" w:lineRule="atLeast"/>
        <w:jc w:val="both"/>
        <w:rPr>
          <w:rFonts w:ascii="Arial" w:hAnsi="Arial" w:cs="Arial"/>
        </w:rPr>
      </w:pPr>
    </w:p>
    <w:p w14:paraId="6770C23B" w14:textId="7E8A7DF6" w:rsidR="005D0E3E" w:rsidRPr="005D0E3E" w:rsidRDefault="005D0E3E" w:rsidP="005D0E3E">
      <w:pPr>
        <w:spacing w:after="85" w:line="276" w:lineRule="auto"/>
        <w:ind w:firstLine="708"/>
        <w:jc w:val="both"/>
        <w:rPr>
          <w:rFonts w:ascii="Arial" w:hAnsi="Arial" w:cs="Arial"/>
          <w:sz w:val="24"/>
          <w:szCs w:val="24"/>
        </w:rPr>
      </w:pPr>
      <w:r w:rsidRPr="005D0E3E">
        <w:rPr>
          <w:rFonts w:ascii="Arial" w:hAnsi="Arial" w:cs="Arial"/>
          <w:sz w:val="24"/>
          <w:szCs w:val="24"/>
        </w:rPr>
        <w:t>In corso di avvio i lavori di manutenzione straordinaria sugli immobili confiscati alla criminalità organizzata, disposti con determina dirigenziale dello scorso 30 maggio, grazie ad apposito Accordo quadro ai sensi dell'articolo 54 del dlgs 50/2016, che prevede un impiego di risorse comunali per 150 Mila euro.</w:t>
      </w:r>
    </w:p>
    <w:p w14:paraId="3EA5E5B3" w14:textId="77777777" w:rsidR="005D0E3E" w:rsidRDefault="005D0E3E" w:rsidP="005D0E3E">
      <w:pPr>
        <w:spacing w:after="85" w:line="276" w:lineRule="auto"/>
        <w:jc w:val="both"/>
        <w:rPr>
          <w:rFonts w:ascii="Arial" w:hAnsi="Arial" w:cs="Arial"/>
          <w:sz w:val="24"/>
          <w:szCs w:val="24"/>
        </w:rPr>
      </w:pPr>
    </w:p>
    <w:p w14:paraId="6BD83383" w14:textId="5C19B36E" w:rsidR="005D0E3E" w:rsidRPr="005D0E3E" w:rsidRDefault="005D0E3E" w:rsidP="005D0E3E">
      <w:pPr>
        <w:spacing w:after="85" w:line="276" w:lineRule="auto"/>
        <w:ind w:firstLine="708"/>
        <w:jc w:val="both"/>
        <w:rPr>
          <w:rFonts w:ascii="Arial" w:hAnsi="Arial" w:cs="Arial"/>
          <w:sz w:val="24"/>
          <w:szCs w:val="24"/>
        </w:rPr>
      </w:pPr>
      <w:r w:rsidRPr="005D0E3E">
        <w:rPr>
          <w:rFonts w:ascii="Arial" w:hAnsi="Arial" w:cs="Arial"/>
          <w:sz w:val="24"/>
          <w:szCs w:val="24"/>
        </w:rPr>
        <w:t>Nel dettaglio gli immobili interessati per interventi di messa in sicurezza sono quelli di via Fermi, via Ugo Foscolo, via Perosi, via Turati e via Potenza.</w:t>
      </w:r>
    </w:p>
    <w:p w14:paraId="6E054AF6" w14:textId="77777777" w:rsidR="005D0E3E" w:rsidRDefault="005D0E3E" w:rsidP="005D0E3E">
      <w:pPr>
        <w:spacing w:after="85" w:line="276" w:lineRule="auto"/>
        <w:jc w:val="both"/>
        <w:rPr>
          <w:rFonts w:ascii="Arial" w:hAnsi="Arial" w:cs="Arial"/>
          <w:sz w:val="24"/>
          <w:szCs w:val="24"/>
        </w:rPr>
      </w:pPr>
    </w:p>
    <w:p w14:paraId="603D1FE0" w14:textId="66DE0226" w:rsidR="005D0E3E" w:rsidRPr="005D0E3E" w:rsidRDefault="005D0E3E" w:rsidP="005D0E3E">
      <w:pPr>
        <w:spacing w:after="85" w:line="276" w:lineRule="auto"/>
        <w:ind w:firstLine="708"/>
        <w:jc w:val="both"/>
        <w:rPr>
          <w:rFonts w:ascii="Arial" w:hAnsi="Arial" w:cs="Arial"/>
          <w:sz w:val="24"/>
          <w:szCs w:val="24"/>
        </w:rPr>
      </w:pPr>
      <w:r w:rsidRPr="005D0E3E">
        <w:rPr>
          <w:rFonts w:ascii="Arial" w:hAnsi="Arial" w:cs="Arial"/>
          <w:sz w:val="24"/>
          <w:szCs w:val="24"/>
        </w:rPr>
        <w:t>Anche i terreni confiscati nella disponibilità dell'Ente, quali fra gli altri, quelli di Borgo Parrini, cda Vernazza Ragali e di cda Podere Reale, costituiranno oggetto di lavori.</w:t>
      </w:r>
    </w:p>
    <w:p w14:paraId="27DC9E17" w14:textId="77777777" w:rsidR="005D0E3E" w:rsidRDefault="005D0E3E" w:rsidP="005D0E3E">
      <w:pPr>
        <w:spacing w:after="85" w:line="276" w:lineRule="auto"/>
        <w:jc w:val="both"/>
        <w:rPr>
          <w:rFonts w:ascii="Arial" w:hAnsi="Arial" w:cs="Arial"/>
          <w:sz w:val="24"/>
          <w:szCs w:val="24"/>
        </w:rPr>
      </w:pPr>
    </w:p>
    <w:p w14:paraId="22A1F821" w14:textId="6A317951" w:rsidR="005D0E3E" w:rsidRPr="005D0E3E" w:rsidRDefault="005D0E3E" w:rsidP="005D0E3E">
      <w:pPr>
        <w:spacing w:after="85" w:line="276" w:lineRule="auto"/>
        <w:ind w:firstLine="708"/>
        <w:jc w:val="both"/>
        <w:rPr>
          <w:rFonts w:ascii="Arial" w:hAnsi="Arial" w:cs="Arial"/>
          <w:sz w:val="24"/>
          <w:szCs w:val="24"/>
        </w:rPr>
      </w:pPr>
      <w:r w:rsidRPr="005D0E3E">
        <w:rPr>
          <w:rFonts w:ascii="Arial" w:hAnsi="Arial" w:cs="Arial"/>
          <w:sz w:val="24"/>
          <w:szCs w:val="24"/>
        </w:rPr>
        <w:t>Inoltre, il Comune di Partinico ha anche partecipato all'Avviso pubblico per la selezione di progetti di valorizzazione dei beni confiscati da finanziare nell'ambito del PNRR, per gli immobili di via Pisa, di cda Campo, di cda Albachiara e di via Foscolo per interventi di ristrutturazione.</w:t>
      </w:r>
    </w:p>
    <w:p w14:paraId="5A1C0763" w14:textId="77777777" w:rsidR="005D0E3E" w:rsidRDefault="005D0E3E" w:rsidP="005D0E3E">
      <w:pPr>
        <w:spacing w:after="85" w:line="276" w:lineRule="auto"/>
        <w:jc w:val="both"/>
        <w:rPr>
          <w:rFonts w:ascii="Arial" w:hAnsi="Arial" w:cs="Arial"/>
          <w:sz w:val="24"/>
          <w:szCs w:val="24"/>
        </w:rPr>
      </w:pPr>
    </w:p>
    <w:p w14:paraId="1A155770" w14:textId="611B843B" w:rsidR="005D0E3E" w:rsidRPr="005D0E3E" w:rsidRDefault="005D0E3E" w:rsidP="005D0E3E">
      <w:pPr>
        <w:spacing w:after="85" w:line="276" w:lineRule="auto"/>
        <w:ind w:firstLine="708"/>
        <w:jc w:val="both"/>
        <w:rPr>
          <w:rFonts w:ascii="Arial" w:hAnsi="Arial" w:cs="Arial"/>
          <w:sz w:val="24"/>
          <w:szCs w:val="24"/>
        </w:rPr>
      </w:pPr>
      <w:r w:rsidRPr="005D0E3E">
        <w:rPr>
          <w:rFonts w:ascii="Arial" w:hAnsi="Arial" w:cs="Arial"/>
          <w:sz w:val="24"/>
          <w:szCs w:val="24"/>
        </w:rPr>
        <w:t>L'attività di manutenzione straordinaria attraverso lo strumento dell'Accordo quadro non riguarda soltanto i beni confiscati ma anche il Verde Pubblico di ville e giardini, i beni comunali e la manutenzione delle strade, attività in parte già avviate come quelle del verde pubblico e degli immobili comunali, altre in fase di imminente avvio.</w:t>
      </w:r>
    </w:p>
    <w:p w14:paraId="21E3975F" w14:textId="77777777" w:rsidR="008407B9" w:rsidRDefault="008407B9" w:rsidP="008407B9">
      <w:pPr>
        <w:spacing w:after="85" w:line="115" w:lineRule="atLeast"/>
        <w:jc w:val="center"/>
        <w:rPr>
          <w:rFonts w:ascii="Arial" w:hAnsi="Arial" w:cs="Arial"/>
        </w:rPr>
      </w:pPr>
    </w:p>
    <w:p w14:paraId="457F90BC" w14:textId="49E05709" w:rsidR="009A7381" w:rsidRPr="004F764E" w:rsidRDefault="009A7381" w:rsidP="00AA3F81">
      <w:pPr>
        <w:spacing w:after="0" w:line="360" w:lineRule="auto"/>
        <w:ind w:firstLine="708"/>
        <w:jc w:val="both"/>
        <w:rPr>
          <w:rFonts w:ascii="Arial" w:hAnsi="Arial" w:cs="Arial"/>
        </w:rPr>
      </w:pPr>
    </w:p>
    <w:p w14:paraId="554704B7" w14:textId="3A7CFCFF" w:rsidR="009A7381" w:rsidRPr="004F764E" w:rsidRDefault="009A7381" w:rsidP="00265469">
      <w:pPr>
        <w:spacing w:after="0" w:line="360" w:lineRule="auto"/>
        <w:ind w:firstLine="708"/>
        <w:jc w:val="center"/>
        <w:rPr>
          <w:rFonts w:ascii="Arial" w:hAnsi="Arial" w:cs="Arial"/>
        </w:rPr>
      </w:pPr>
      <w:r w:rsidRPr="004F764E">
        <w:rPr>
          <w:rFonts w:ascii="Arial" w:hAnsi="Arial" w:cs="Arial"/>
        </w:rPr>
        <w:t>LA COMMISSIONE STRAORDINARIA</w:t>
      </w:r>
    </w:p>
    <w:p w14:paraId="548C2CDF" w14:textId="1CF3F6C5" w:rsidR="009A4A9F" w:rsidRPr="004F764E" w:rsidRDefault="009A7381" w:rsidP="005D0E3E">
      <w:pPr>
        <w:spacing w:after="0" w:line="360" w:lineRule="auto"/>
        <w:ind w:firstLine="708"/>
        <w:jc w:val="center"/>
        <w:rPr>
          <w:rFonts w:ascii="Arial" w:hAnsi="Arial" w:cs="Arial"/>
        </w:rPr>
      </w:pPr>
      <w:r w:rsidRPr="004F764E">
        <w:rPr>
          <w:rFonts w:ascii="Arial" w:hAnsi="Arial" w:cs="Arial"/>
        </w:rPr>
        <w:t>C</w:t>
      </w:r>
      <w:r w:rsidR="00265469">
        <w:rPr>
          <w:rFonts w:ascii="Arial" w:hAnsi="Arial" w:cs="Arial"/>
        </w:rPr>
        <w:t xml:space="preserve">aruso    </w:t>
      </w:r>
      <w:r w:rsidRPr="004F764E">
        <w:rPr>
          <w:rFonts w:ascii="Arial" w:hAnsi="Arial" w:cs="Arial"/>
        </w:rPr>
        <w:t xml:space="preserve">     </w:t>
      </w:r>
      <w:r w:rsidR="00265469">
        <w:rPr>
          <w:rFonts w:ascii="Arial" w:hAnsi="Arial" w:cs="Arial"/>
        </w:rPr>
        <w:t>Baratta</w:t>
      </w:r>
      <w:r w:rsidRPr="004F764E">
        <w:rPr>
          <w:rFonts w:ascii="Arial" w:hAnsi="Arial" w:cs="Arial"/>
        </w:rPr>
        <w:t xml:space="preserve">  </w:t>
      </w:r>
      <w:r w:rsidR="00265469">
        <w:rPr>
          <w:rFonts w:ascii="Arial" w:hAnsi="Arial" w:cs="Arial"/>
        </w:rPr>
        <w:t xml:space="preserve">   </w:t>
      </w:r>
      <w:r w:rsidRPr="004F764E">
        <w:rPr>
          <w:rFonts w:ascii="Arial" w:hAnsi="Arial" w:cs="Arial"/>
        </w:rPr>
        <w:t xml:space="preserve">  </w:t>
      </w:r>
      <w:r w:rsidR="00265469">
        <w:rPr>
          <w:rFonts w:ascii="Arial" w:hAnsi="Arial" w:cs="Arial"/>
        </w:rPr>
        <w:t xml:space="preserve"> </w:t>
      </w:r>
      <w:r w:rsidRPr="004F764E">
        <w:rPr>
          <w:rFonts w:ascii="Arial" w:hAnsi="Arial" w:cs="Arial"/>
        </w:rPr>
        <w:t xml:space="preserve">   </w:t>
      </w:r>
      <w:r w:rsidR="00265469">
        <w:rPr>
          <w:rFonts w:ascii="Arial" w:hAnsi="Arial" w:cs="Arial"/>
        </w:rPr>
        <w:t>Giusto</w:t>
      </w:r>
    </w:p>
    <w:p w14:paraId="0E33DF20" w14:textId="77777777" w:rsidR="009A4A9F" w:rsidRPr="004F764E" w:rsidRDefault="009A4A9F" w:rsidP="00AA3F81">
      <w:pPr>
        <w:spacing w:after="0" w:line="360" w:lineRule="auto"/>
        <w:ind w:firstLine="708"/>
        <w:jc w:val="both"/>
        <w:rPr>
          <w:rFonts w:ascii="Arial" w:hAnsi="Arial" w:cs="Arial"/>
        </w:rPr>
      </w:pPr>
    </w:p>
    <w:p w14:paraId="49E67C5A" w14:textId="662CC5C3" w:rsidR="00FB29B7" w:rsidRPr="004F764E" w:rsidRDefault="00FB29B7" w:rsidP="008F08C9">
      <w:pPr>
        <w:spacing w:after="0" w:line="360" w:lineRule="auto"/>
        <w:jc w:val="both"/>
        <w:rPr>
          <w:rFonts w:ascii="Arial" w:hAnsi="Arial" w:cs="Arial"/>
          <w:strike/>
        </w:rPr>
      </w:pPr>
      <w:r w:rsidRPr="004F764E">
        <w:rPr>
          <w:rFonts w:ascii="Arial" w:hAnsi="Arial" w:cs="Arial"/>
        </w:rPr>
        <w:t xml:space="preserve"> </w:t>
      </w:r>
    </w:p>
    <w:p w14:paraId="6C8D31A8" w14:textId="77777777" w:rsidR="00FB29B7" w:rsidRPr="004F764E" w:rsidRDefault="00FB29B7">
      <w:pPr>
        <w:spacing w:after="0" w:line="360" w:lineRule="auto"/>
        <w:ind w:firstLine="708"/>
        <w:jc w:val="both"/>
        <w:rPr>
          <w:rFonts w:ascii="Arial" w:hAnsi="Arial" w:cs="Arial"/>
          <w:strike/>
        </w:rPr>
      </w:pPr>
    </w:p>
    <w:sectPr w:rsidR="00FB29B7" w:rsidRPr="004F764E" w:rsidSect="0079686A">
      <w:footerReference w:type="even" r:id="rId9"/>
      <w:footerReference w:type="default" r:id="rId10"/>
      <w:pgSz w:w="11900" w:h="16840"/>
      <w:pgMar w:top="1417" w:right="1268" w:bottom="100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BF6EF" w14:textId="77777777" w:rsidR="005E560B" w:rsidRDefault="005E560B">
      <w:pPr>
        <w:spacing w:after="0" w:line="240" w:lineRule="auto"/>
      </w:pPr>
      <w:r>
        <w:separator/>
      </w:r>
    </w:p>
  </w:endnote>
  <w:endnote w:type="continuationSeparator" w:id="0">
    <w:p w14:paraId="5F71A23E" w14:textId="77777777" w:rsidR="005E560B" w:rsidRDefault="005E56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1334105976"/>
      <w:docPartObj>
        <w:docPartGallery w:val="Page Numbers (Bottom of Page)"/>
        <w:docPartUnique/>
      </w:docPartObj>
    </w:sdtPr>
    <w:sdtEndPr>
      <w:rPr>
        <w:rStyle w:val="Numeropagina"/>
      </w:rPr>
    </w:sdtEndPr>
    <w:sdtContent>
      <w:p w14:paraId="600CF1F2" w14:textId="77777777" w:rsidR="00BB3E9A" w:rsidRDefault="00DA3E02" w:rsidP="00DE3CCF">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6BAAC546" w14:textId="77777777" w:rsidR="00BB3E9A" w:rsidRDefault="005E560B" w:rsidP="00BB3E9A">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1160853351"/>
      <w:docPartObj>
        <w:docPartGallery w:val="Page Numbers (Bottom of Page)"/>
        <w:docPartUnique/>
      </w:docPartObj>
    </w:sdtPr>
    <w:sdtEndPr>
      <w:rPr>
        <w:rStyle w:val="Numeropagina"/>
      </w:rPr>
    </w:sdtEndPr>
    <w:sdtContent>
      <w:p w14:paraId="074288B5" w14:textId="77777777" w:rsidR="00BB3E9A" w:rsidRDefault="00DA3E02" w:rsidP="00DE3CCF">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sidR="00BC1988">
          <w:rPr>
            <w:rStyle w:val="Numeropagina"/>
            <w:noProof/>
          </w:rPr>
          <w:t>3</w:t>
        </w:r>
        <w:r>
          <w:rPr>
            <w:rStyle w:val="Numeropagina"/>
          </w:rPr>
          <w:fldChar w:fldCharType="end"/>
        </w:r>
      </w:p>
    </w:sdtContent>
  </w:sdt>
  <w:p w14:paraId="1E834127" w14:textId="77777777" w:rsidR="00BB3E9A" w:rsidRDefault="005E560B" w:rsidP="00BB3E9A">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C89EB" w14:textId="77777777" w:rsidR="005E560B" w:rsidRDefault="005E560B">
      <w:pPr>
        <w:spacing w:after="0" w:line="240" w:lineRule="auto"/>
      </w:pPr>
      <w:r>
        <w:separator/>
      </w:r>
    </w:p>
  </w:footnote>
  <w:footnote w:type="continuationSeparator" w:id="0">
    <w:p w14:paraId="2B6D927C" w14:textId="77777777" w:rsidR="005E560B" w:rsidRDefault="005E56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447EC"/>
    <w:multiLevelType w:val="hybridMultilevel"/>
    <w:tmpl w:val="BA0A8704"/>
    <w:lvl w:ilvl="0" w:tplc="04100001">
      <w:start w:val="1"/>
      <w:numFmt w:val="bullet"/>
      <w:lvlText w:val=""/>
      <w:lvlJc w:val="left"/>
      <w:pPr>
        <w:ind w:left="1287" w:hanging="360"/>
      </w:pPr>
      <w:rPr>
        <w:rFonts w:ascii="Symbol" w:hAnsi="Symbol" w:hint="default"/>
      </w:rPr>
    </w:lvl>
    <w:lvl w:ilvl="1" w:tplc="04100003">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 w15:restartNumberingAfterBreak="0">
    <w:nsid w:val="51317A95"/>
    <w:multiLevelType w:val="hybridMultilevel"/>
    <w:tmpl w:val="885CA632"/>
    <w:lvl w:ilvl="0" w:tplc="E7006E5E">
      <w:start w:val="2"/>
      <w:numFmt w:val="bullet"/>
      <w:lvlText w:val="-"/>
      <w:lvlJc w:val="left"/>
      <w:pPr>
        <w:ind w:left="720" w:hanging="360"/>
      </w:pPr>
      <w:rPr>
        <w:rFonts w:ascii="Times" w:eastAsiaTheme="minorEastAsia" w:hAnsi="Time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17041CE"/>
    <w:multiLevelType w:val="hybridMultilevel"/>
    <w:tmpl w:val="0B005428"/>
    <w:lvl w:ilvl="0" w:tplc="0410000F">
      <w:start w:val="1"/>
      <w:numFmt w:val="decimal"/>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3" w15:restartNumberingAfterBreak="0">
    <w:nsid w:val="653A1BE7"/>
    <w:multiLevelType w:val="hybridMultilevel"/>
    <w:tmpl w:val="4692A508"/>
    <w:lvl w:ilvl="0" w:tplc="0410000F">
      <w:start w:val="1"/>
      <w:numFmt w:val="decimal"/>
      <w:lvlText w:val="%1."/>
      <w:lvlJc w:val="left"/>
      <w:pPr>
        <w:ind w:left="3600" w:hanging="360"/>
      </w:pPr>
    </w:lvl>
    <w:lvl w:ilvl="1" w:tplc="04100019" w:tentative="1">
      <w:start w:val="1"/>
      <w:numFmt w:val="lowerLetter"/>
      <w:lvlText w:val="%2."/>
      <w:lvlJc w:val="left"/>
      <w:pPr>
        <w:ind w:left="4320" w:hanging="360"/>
      </w:pPr>
    </w:lvl>
    <w:lvl w:ilvl="2" w:tplc="0410001B" w:tentative="1">
      <w:start w:val="1"/>
      <w:numFmt w:val="lowerRoman"/>
      <w:lvlText w:val="%3."/>
      <w:lvlJc w:val="right"/>
      <w:pPr>
        <w:ind w:left="5040" w:hanging="180"/>
      </w:pPr>
    </w:lvl>
    <w:lvl w:ilvl="3" w:tplc="0410000F" w:tentative="1">
      <w:start w:val="1"/>
      <w:numFmt w:val="decimal"/>
      <w:lvlText w:val="%4."/>
      <w:lvlJc w:val="left"/>
      <w:pPr>
        <w:ind w:left="5760" w:hanging="360"/>
      </w:pPr>
    </w:lvl>
    <w:lvl w:ilvl="4" w:tplc="04100019" w:tentative="1">
      <w:start w:val="1"/>
      <w:numFmt w:val="lowerLetter"/>
      <w:lvlText w:val="%5."/>
      <w:lvlJc w:val="left"/>
      <w:pPr>
        <w:ind w:left="6480" w:hanging="360"/>
      </w:pPr>
    </w:lvl>
    <w:lvl w:ilvl="5" w:tplc="0410001B" w:tentative="1">
      <w:start w:val="1"/>
      <w:numFmt w:val="lowerRoman"/>
      <w:lvlText w:val="%6."/>
      <w:lvlJc w:val="right"/>
      <w:pPr>
        <w:ind w:left="7200" w:hanging="180"/>
      </w:pPr>
    </w:lvl>
    <w:lvl w:ilvl="6" w:tplc="0410000F" w:tentative="1">
      <w:start w:val="1"/>
      <w:numFmt w:val="decimal"/>
      <w:lvlText w:val="%7."/>
      <w:lvlJc w:val="left"/>
      <w:pPr>
        <w:ind w:left="7920" w:hanging="360"/>
      </w:pPr>
    </w:lvl>
    <w:lvl w:ilvl="7" w:tplc="04100019" w:tentative="1">
      <w:start w:val="1"/>
      <w:numFmt w:val="lowerLetter"/>
      <w:lvlText w:val="%8."/>
      <w:lvlJc w:val="left"/>
      <w:pPr>
        <w:ind w:left="8640" w:hanging="360"/>
      </w:pPr>
    </w:lvl>
    <w:lvl w:ilvl="8" w:tplc="0410001B" w:tentative="1">
      <w:start w:val="1"/>
      <w:numFmt w:val="lowerRoman"/>
      <w:lvlText w:val="%9."/>
      <w:lvlJc w:val="right"/>
      <w:pPr>
        <w:ind w:left="9360" w:hanging="180"/>
      </w:pPr>
    </w:lvl>
  </w:abstractNum>
  <w:num w:numId="1" w16cid:durableId="324163278">
    <w:abstractNumId w:val="1"/>
  </w:num>
  <w:num w:numId="2" w16cid:durableId="1226717448">
    <w:abstractNumId w:val="2"/>
  </w:num>
  <w:num w:numId="3" w16cid:durableId="1388647168">
    <w:abstractNumId w:val="0"/>
  </w:num>
  <w:num w:numId="4" w16cid:durableId="15518471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863"/>
    <w:rsid w:val="00000518"/>
    <w:rsid w:val="00023046"/>
    <w:rsid w:val="00030363"/>
    <w:rsid w:val="000353F9"/>
    <w:rsid w:val="00042015"/>
    <w:rsid w:val="00064099"/>
    <w:rsid w:val="00066E9A"/>
    <w:rsid w:val="00076B3D"/>
    <w:rsid w:val="000851B9"/>
    <w:rsid w:val="000B25F2"/>
    <w:rsid w:val="000C1A6A"/>
    <w:rsid w:val="000D6B85"/>
    <w:rsid w:val="0010313A"/>
    <w:rsid w:val="00142854"/>
    <w:rsid w:val="00155217"/>
    <w:rsid w:val="001641D4"/>
    <w:rsid w:val="0017386B"/>
    <w:rsid w:val="00187BCD"/>
    <w:rsid w:val="001A1C78"/>
    <w:rsid w:val="001C7C26"/>
    <w:rsid w:val="001E0BBA"/>
    <w:rsid w:val="001E372D"/>
    <w:rsid w:val="001F1F46"/>
    <w:rsid w:val="0022436B"/>
    <w:rsid w:val="0024288D"/>
    <w:rsid w:val="0024537B"/>
    <w:rsid w:val="00261F97"/>
    <w:rsid w:val="00265469"/>
    <w:rsid w:val="002735DF"/>
    <w:rsid w:val="00273C55"/>
    <w:rsid w:val="002818DA"/>
    <w:rsid w:val="00297945"/>
    <w:rsid w:val="002A466A"/>
    <w:rsid w:val="002B0B9F"/>
    <w:rsid w:val="002B5BE4"/>
    <w:rsid w:val="002C1041"/>
    <w:rsid w:val="00313FF9"/>
    <w:rsid w:val="003206C6"/>
    <w:rsid w:val="00325B85"/>
    <w:rsid w:val="00330ECA"/>
    <w:rsid w:val="00365C54"/>
    <w:rsid w:val="00370873"/>
    <w:rsid w:val="003729A0"/>
    <w:rsid w:val="00377E92"/>
    <w:rsid w:val="00386F29"/>
    <w:rsid w:val="00394057"/>
    <w:rsid w:val="003F6A64"/>
    <w:rsid w:val="00401262"/>
    <w:rsid w:val="00406861"/>
    <w:rsid w:val="0042184A"/>
    <w:rsid w:val="004323D0"/>
    <w:rsid w:val="0043412C"/>
    <w:rsid w:val="00455814"/>
    <w:rsid w:val="004647AB"/>
    <w:rsid w:val="004650CC"/>
    <w:rsid w:val="00465BA5"/>
    <w:rsid w:val="00486108"/>
    <w:rsid w:val="004A2D79"/>
    <w:rsid w:val="004A34FE"/>
    <w:rsid w:val="004A6FB1"/>
    <w:rsid w:val="004B498F"/>
    <w:rsid w:val="004C696B"/>
    <w:rsid w:val="004F764E"/>
    <w:rsid w:val="004F78B0"/>
    <w:rsid w:val="00501ED5"/>
    <w:rsid w:val="00512645"/>
    <w:rsid w:val="0051307A"/>
    <w:rsid w:val="00521A99"/>
    <w:rsid w:val="00526759"/>
    <w:rsid w:val="0056190A"/>
    <w:rsid w:val="00574702"/>
    <w:rsid w:val="005A76D1"/>
    <w:rsid w:val="005A790F"/>
    <w:rsid w:val="005C19D0"/>
    <w:rsid w:val="005C26AC"/>
    <w:rsid w:val="005C7525"/>
    <w:rsid w:val="005D0A9B"/>
    <w:rsid w:val="005D0E3E"/>
    <w:rsid w:val="005D1CD8"/>
    <w:rsid w:val="005E560B"/>
    <w:rsid w:val="005F6EB3"/>
    <w:rsid w:val="006335CA"/>
    <w:rsid w:val="00662868"/>
    <w:rsid w:val="00667FD3"/>
    <w:rsid w:val="00697F31"/>
    <w:rsid w:val="006A4F8F"/>
    <w:rsid w:val="006B317F"/>
    <w:rsid w:val="006C12D9"/>
    <w:rsid w:val="006C1D08"/>
    <w:rsid w:val="006D2B0A"/>
    <w:rsid w:val="006E2EC6"/>
    <w:rsid w:val="00700C8E"/>
    <w:rsid w:val="007746F1"/>
    <w:rsid w:val="0079686A"/>
    <w:rsid w:val="007B0041"/>
    <w:rsid w:val="007B7EFD"/>
    <w:rsid w:val="007D5BF6"/>
    <w:rsid w:val="007D5E04"/>
    <w:rsid w:val="007E4BAD"/>
    <w:rsid w:val="007F43FF"/>
    <w:rsid w:val="007F6073"/>
    <w:rsid w:val="00817E99"/>
    <w:rsid w:val="00833EC0"/>
    <w:rsid w:val="00837168"/>
    <w:rsid w:val="008407B9"/>
    <w:rsid w:val="00856331"/>
    <w:rsid w:val="00857F05"/>
    <w:rsid w:val="00892ED9"/>
    <w:rsid w:val="008A2120"/>
    <w:rsid w:val="008C15FC"/>
    <w:rsid w:val="008C1C5F"/>
    <w:rsid w:val="008C26E3"/>
    <w:rsid w:val="008C2D12"/>
    <w:rsid w:val="008F08C9"/>
    <w:rsid w:val="008F12F6"/>
    <w:rsid w:val="00907B9F"/>
    <w:rsid w:val="00916CFF"/>
    <w:rsid w:val="00935CB9"/>
    <w:rsid w:val="009516AB"/>
    <w:rsid w:val="00957B75"/>
    <w:rsid w:val="00962B9F"/>
    <w:rsid w:val="00964C55"/>
    <w:rsid w:val="009722C3"/>
    <w:rsid w:val="00975DC1"/>
    <w:rsid w:val="009807C8"/>
    <w:rsid w:val="009A4A9F"/>
    <w:rsid w:val="009A71E9"/>
    <w:rsid w:val="009A7381"/>
    <w:rsid w:val="009B6374"/>
    <w:rsid w:val="009D2283"/>
    <w:rsid w:val="009F26FD"/>
    <w:rsid w:val="009F41A3"/>
    <w:rsid w:val="009F7BAB"/>
    <w:rsid w:val="00A01EEC"/>
    <w:rsid w:val="00A07FB6"/>
    <w:rsid w:val="00A37075"/>
    <w:rsid w:val="00A5210F"/>
    <w:rsid w:val="00A709AA"/>
    <w:rsid w:val="00A80DEC"/>
    <w:rsid w:val="00A837F2"/>
    <w:rsid w:val="00AA058E"/>
    <w:rsid w:val="00AA3F81"/>
    <w:rsid w:val="00AA59E9"/>
    <w:rsid w:val="00AA68F0"/>
    <w:rsid w:val="00AB5C03"/>
    <w:rsid w:val="00AD27FB"/>
    <w:rsid w:val="00AD5511"/>
    <w:rsid w:val="00AE4D47"/>
    <w:rsid w:val="00AF6115"/>
    <w:rsid w:val="00B21382"/>
    <w:rsid w:val="00B25B46"/>
    <w:rsid w:val="00B5481F"/>
    <w:rsid w:val="00B60FC6"/>
    <w:rsid w:val="00B62AFA"/>
    <w:rsid w:val="00B64E36"/>
    <w:rsid w:val="00B71A88"/>
    <w:rsid w:val="00B84699"/>
    <w:rsid w:val="00B9047D"/>
    <w:rsid w:val="00BC1988"/>
    <w:rsid w:val="00BE7F62"/>
    <w:rsid w:val="00BF4B32"/>
    <w:rsid w:val="00C0499C"/>
    <w:rsid w:val="00C049FC"/>
    <w:rsid w:val="00C449C7"/>
    <w:rsid w:val="00C46DB8"/>
    <w:rsid w:val="00C7706E"/>
    <w:rsid w:val="00C80ECF"/>
    <w:rsid w:val="00C92993"/>
    <w:rsid w:val="00C94863"/>
    <w:rsid w:val="00CB13C2"/>
    <w:rsid w:val="00CC4C3F"/>
    <w:rsid w:val="00CE107D"/>
    <w:rsid w:val="00CE41CC"/>
    <w:rsid w:val="00CF028A"/>
    <w:rsid w:val="00CF1305"/>
    <w:rsid w:val="00D00799"/>
    <w:rsid w:val="00D02BE1"/>
    <w:rsid w:val="00D07B88"/>
    <w:rsid w:val="00D379A2"/>
    <w:rsid w:val="00D53DF5"/>
    <w:rsid w:val="00D71F28"/>
    <w:rsid w:val="00D80B99"/>
    <w:rsid w:val="00D86764"/>
    <w:rsid w:val="00DA227B"/>
    <w:rsid w:val="00DA3E02"/>
    <w:rsid w:val="00DA4518"/>
    <w:rsid w:val="00DA63FA"/>
    <w:rsid w:val="00DE6835"/>
    <w:rsid w:val="00DF2064"/>
    <w:rsid w:val="00E05186"/>
    <w:rsid w:val="00E40446"/>
    <w:rsid w:val="00E60238"/>
    <w:rsid w:val="00E67E4E"/>
    <w:rsid w:val="00E711DD"/>
    <w:rsid w:val="00E962E4"/>
    <w:rsid w:val="00EC4902"/>
    <w:rsid w:val="00EC75ED"/>
    <w:rsid w:val="00F02589"/>
    <w:rsid w:val="00F15D30"/>
    <w:rsid w:val="00F1756C"/>
    <w:rsid w:val="00F332E2"/>
    <w:rsid w:val="00F51BA0"/>
    <w:rsid w:val="00F66A5D"/>
    <w:rsid w:val="00FA2362"/>
    <w:rsid w:val="00FB29B7"/>
    <w:rsid w:val="00FC00A1"/>
    <w:rsid w:val="00FE1F22"/>
    <w:rsid w:val="00FF51A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EDD04"/>
  <w15:chartTrackingRefBased/>
  <w15:docId w15:val="{04F4F15E-F4CD-3B43-BC4C-892569901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94863"/>
    <w:pPr>
      <w:spacing w:after="160" w:line="259" w:lineRule="auto"/>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94863"/>
    <w:pPr>
      <w:ind w:left="720"/>
      <w:contextualSpacing/>
    </w:pPr>
  </w:style>
  <w:style w:type="paragraph" w:styleId="Pidipagina">
    <w:name w:val="footer"/>
    <w:basedOn w:val="Normale"/>
    <w:link w:val="PidipaginaCarattere"/>
    <w:uiPriority w:val="99"/>
    <w:unhideWhenUsed/>
    <w:rsid w:val="00C9486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94863"/>
    <w:rPr>
      <w:sz w:val="22"/>
      <w:szCs w:val="22"/>
    </w:rPr>
  </w:style>
  <w:style w:type="character" w:styleId="Numeropagina">
    <w:name w:val="page number"/>
    <w:basedOn w:val="Carpredefinitoparagrafo"/>
    <w:uiPriority w:val="99"/>
    <w:semiHidden/>
    <w:unhideWhenUsed/>
    <w:rsid w:val="00C94863"/>
  </w:style>
  <w:style w:type="paragraph" w:customStyle="1" w:styleId="Standard">
    <w:name w:val="Standard"/>
    <w:rsid w:val="005F6EB3"/>
    <w:pPr>
      <w:widowControl w:val="0"/>
      <w:suppressAutoHyphens/>
      <w:overflowPunct w:val="0"/>
      <w:autoSpaceDE w:val="0"/>
      <w:autoSpaceDN w:val="0"/>
      <w:textAlignment w:val="baseline"/>
    </w:pPr>
    <w:rPr>
      <w:rFonts w:ascii="Times" w:eastAsiaTheme="minorEastAsia" w:hAnsi="Times"/>
      <w:kern w:val="3"/>
      <w:szCs w:val="22"/>
      <w:lang w:eastAsia="it-IT"/>
    </w:rPr>
  </w:style>
  <w:style w:type="paragraph" w:styleId="NormaleWeb">
    <w:name w:val="Normal (Web)"/>
    <w:basedOn w:val="Normale"/>
    <w:uiPriority w:val="99"/>
    <w:semiHidden/>
    <w:unhideWhenUsed/>
    <w:rsid w:val="0010313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8F12F6"/>
    <w:pPr>
      <w:spacing w:after="0" w:line="240" w:lineRule="auto"/>
    </w:pPr>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8F12F6"/>
    <w:rPr>
      <w:rFonts w:ascii="Times New Roman" w:hAnsi="Times New Roman" w:cs="Times New Roman"/>
      <w:sz w:val="18"/>
      <w:szCs w:val="18"/>
    </w:rPr>
  </w:style>
  <w:style w:type="paragraph" w:styleId="Corpodeltesto2">
    <w:name w:val="Body Text 2"/>
    <w:basedOn w:val="Normale"/>
    <w:link w:val="Corpodeltesto2Carattere"/>
    <w:rsid w:val="00916CFF"/>
    <w:pPr>
      <w:spacing w:after="0" w:line="240" w:lineRule="auto"/>
    </w:pPr>
    <w:rPr>
      <w:rFonts w:ascii="Times New Roman" w:eastAsia="Times New Roman" w:hAnsi="Times New Roman" w:cs="Times New Roman"/>
      <w:sz w:val="24"/>
      <w:szCs w:val="20"/>
      <w:lang w:eastAsia="it-IT"/>
    </w:rPr>
  </w:style>
  <w:style w:type="character" w:customStyle="1" w:styleId="Corpodeltesto2Carattere">
    <w:name w:val="Corpo del testo 2 Carattere"/>
    <w:basedOn w:val="Carpredefinitoparagrafo"/>
    <w:link w:val="Corpodeltesto2"/>
    <w:rsid w:val="00916CFF"/>
    <w:rPr>
      <w:rFonts w:ascii="Times New Roman" w:eastAsia="Times New Roman" w:hAnsi="Times New Roman" w:cs="Times New Roman"/>
      <w:szCs w:val="20"/>
      <w:lang w:eastAsia="it-IT"/>
    </w:rPr>
  </w:style>
  <w:style w:type="paragraph" w:styleId="Intestazione">
    <w:name w:val="header"/>
    <w:basedOn w:val="Normale"/>
    <w:link w:val="IntestazioneCarattere"/>
    <w:uiPriority w:val="99"/>
    <w:unhideWhenUsed/>
    <w:rsid w:val="00076B3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76B3D"/>
    <w:rPr>
      <w:sz w:val="22"/>
      <w:szCs w:val="22"/>
    </w:rPr>
  </w:style>
  <w:style w:type="paragraph" w:styleId="Testonotaapidipagina">
    <w:name w:val="footnote text"/>
    <w:basedOn w:val="Normale"/>
    <w:link w:val="TestonotaapidipaginaCarattere"/>
    <w:uiPriority w:val="99"/>
    <w:semiHidden/>
    <w:unhideWhenUsed/>
    <w:rsid w:val="005A790F"/>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5A790F"/>
    <w:rPr>
      <w:sz w:val="20"/>
      <w:szCs w:val="20"/>
    </w:rPr>
  </w:style>
  <w:style w:type="character" w:styleId="Rimandonotaapidipagina">
    <w:name w:val="footnote reference"/>
    <w:basedOn w:val="Carpredefinitoparagrafo"/>
    <w:uiPriority w:val="99"/>
    <w:semiHidden/>
    <w:unhideWhenUsed/>
    <w:rsid w:val="005A790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741053">
      <w:bodyDiv w:val="1"/>
      <w:marLeft w:val="0"/>
      <w:marRight w:val="0"/>
      <w:marTop w:val="0"/>
      <w:marBottom w:val="0"/>
      <w:divBdr>
        <w:top w:val="none" w:sz="0" w:space="0" w:color="auto"/>
        <w:left w:val="none" w:sz="0" w:space="0" w:color="auto"/>
        <w:bottom w:val="none" w:sz="0" w:space="0" w:color="auto"/>
        <w:right w:val="none" w:sz="0" w:space="0" w:color="auto"/>
      </w:divBdr>
    </w:div>
    <w:div w:id="1683706200">
      <w:bodyDiv w:val="1"/>
      <w:marLeft w:val="0"/>
      <w:marRight w:val="0"/>
      <w:marTop w:val="0"/>
      <w:marBottom w:val="0"/>
      <w:divBdr>
        <w:top w:val="none" w:sz="0" w:space="0" w:color="auto"/>
        <w:left w:val="none" w:sz="0" w:space="0" w:color="auto"/>
        <w:bottom w:val="none" w:sz="0" w:space="0" w:color="auto"/>
        <w:right w:val="none" w:sz="0" w:space="0" w:color="auto"/>
      </w:divBdr>
      <w:divsChild>
        <w:div w:id="1605109820">
          <w:marLeft w:val="0"/>
          <w:marRight w:val="0"/>
          <w:marTop w:val="0"/>
          <w:marBottom w:val="0"/>
          <w:divBdr>
            <w:top w:val="none" w:sz="0" w:space="0" w:color="auto"/>
            <w:left w:val="none" w:sz="0" w:space="0" w:color="auto"/>
            <w:bottom w:val="none" w:sz="0" w:space="0" w:color="auto"/>
            <w:right w:val="none" w:sz="0" w:space="0" w:color="auto"/>
          </w:divBdr>
          <w:divsChild>
            <w:div w:id="778456617">
              <w:marLeft w:val="0"/>
              <w:marRight w:val="0"/>
              <w:marTop w:val="0"/>
              <w:marBottom w:val="0"/>
              <w:divBdr>
                <w:top w:val="none" w:sz="0" w:space="0" w:color="auto"/>
                <w:left w:val="none" w:sz="0" w:space="0" w:color="auto"/>
                <w:bottom w:val="none" w:sz="0" w:space="0" w:color="auto"/>
                <w:right w:val="none" w:sz="0" w:space="0" w:color="auto"/>
              </w:divBdr>
              <w:divsChild>
                <w:div w:id="358894675">
                  <w:marLeft w:val="0"/>
                  <w:marRight w:val="0"/>
                  <w:marTop w:val="0"/>
                  <w:marBottom w:val="0"/>
                  <w:divBdr>
                    <w:top w:val="none" w:sz="0" w:space="0" w:color="auto"/>
                    <w:left w:val="none" w:sz="0" w:space="0" w:color="auto"/>
                    <w:bottom w:val="none" w:sz="0" w:space="0" w:color="auto"/>
                    <w:right w:val="none" w:sz="0" w:space="0" w:color="auto"/>
                  </w:divBdr>
                </w:div>
              </w:divsChild>
            </w:div>
            <w:div w:id="171186550">
              <w:marLeft w:val="0"/>
              <w:marRight w:val="0"/>
              <w:marTop w:val="0"/>
              <w:marBottom w:val="0"/>
              <w:divBdr>
                <w:top w:val="none" w:sz="0" w:space="0" w:color="auto"/>
                <w:left w:val="none" w:sz="0" w:space="0" w:color="auto"/>
                <w:bottom w:val="none" w:sz="0" w:space="0" w:color="auto"/>
                <w:right w:val="none" w:sz="0" w:space="0" w:color="auto"/>
              </w:divBdr>
              <w:divsChild>
                <w:div w:id="118840246">
                  <w:marLeft w:val="0"/>
                  <w:marRight w:val="0"/>
                  <w:marTop w:val="0"/>
                  <w:marBottom w:val="0"/>
                  <w:divBdr>
                    <w:top w:val="none" w:sz="0" w:space="0" w:color="auto"/>
                    <w:left w:val="none" w:sz="0" w:space="0" w:color="auto"/>
                    <w:bottom w:val="none" w:sz="0" w:space="0" w:color="auto"/>
                    <w:right w:val="none" w:sz="0" w:space="0" w:color="auto"/>
                  </w:divBdr>
                </w:div>
              </w:divsChild>
            </w:div>
            <w:div w:id="1397049998">
              <w:marLeft w:val="0"/>
              <w:marRight w:val="0"/>
              <w:marTop w:val="0"/>
              <w:marBottom w:val="0"/>
              <w:divBdr>
                <w:top w:val="none" w:sz="0" w:space="0" w:color="auto"/>
                <w:left w:val="none" w:sz="0" w:space="0" w:color="auto"/>
                <w:bottom w:val="none" w:sz="0" w:space="0" w:color="auto"/>
                <w:right w:val="none" w:sz="0" w:space="0" w:color="auto"/>
              </w:divBdr>
              <w:divsChild>
                <w:div w:id="1715232323">
                  <w:marLeft w:val="0"/>
                  <w:marRight w:val="0"/>
                  <w:marTop w:val="0"/>
                  <w:marBottom w:val="0"/>
                  <w:divBdr>
                    <w:top w:val="none" w:sz="0" w:space="0" w:color="auto"/>
                    <w:left w:val="none" w:sz="0" w:space="0" w:color="auto"/>
                    <w:bottom w:val="none" w:sz="0" w:space="0" w:color="auto"/>
                    <w:right w:val="none" w:sz="0" w:space="0" w:color="auto"/>
                  </w:divBdr>
                </w:div>
              </w:divsChild>
            </w:div>
            <w:div w:id="1685663644">
              <w:marLeft w:val="0"/>
              <w:marRight w:val="0"/>
              <w:marTop w:val="0"/>
              <w:marBottom w:val="0"/>
              <w:divBdr>
                <w:top w:val="none" w:sz="0" w:space="0" w:color="auto"/>
                <w:left w:val="none" w:sz="0" w:space="0" w:color="auto"/>
                <w:bottom w:val="none" w:sz="0" w:space="0" w:color="auto"/>
                <w:right w:val="none" w:sz="0" w:space="0" w:color="auto"/>
              </w:divBdr>
              <w:divsChild>
                <w:div w:id="946306548">
                  <w:marLeft w:val="0"/>
                  <w:marRight w:val="0"/>
                  <w:marTop w:val="0"/>
                  <w:marBottom w:val="0"/>
                  <w:divBdr>
                    <w:top w:val="none" w:sz="0" w:space="0" w:color="auto"/>
                    <w:left w:val="none" w:sz="0" w:space="0" w:color="auto"/>
                    <w:bottom w:val="none" w:sz="0" w:space="0" w:color="auto"/>
                    <w:right w:val="none" w:sz="0" w:space="0" w:color="auto"/>
                  </w:divBdr>
                </w:div>
                <w:div w:id="713044738">
                  <w:marLeft w:val="0"/>
                  <w:marRight w:val="0"/>
                  <w:marTop w:val="0"/>
                  <w:marBottom w:val="0"/>
                  <w:divBdr>
                    <w:top w:val="none" w:sz="0" w:space="0" w:color="auto"/>
                    <w:left w:val="none" w:sz="0" w:space="0" w:color="auto"/>
                    <w:bottom w:val="none" w:sz="0" w:space="0" w:color="auto"/>
                    <w:right w:val="none" w:sz="0" w:space="0" w:color="auto"/>
                  </w:divBdr>
                </w:div>
              </w:divsChild>
            </w:div>
            <w:div w:id="313412832">
              <w:marLeft w:val="0"/>
              <w:marRight w:val="0"/>
              <w:marTop w:val="0"/>
              <w:marBottom w:val="0"/>
              <w:divBdr>
                <w:top w:val="none" w:sz="0" w:space="0" w:color="auto"/>
                <w:left w:val="none" w:sz="0" w:space="0" w:color="auto"/>
                <w:bottom w:val="none" w:sz="0" w:space="0" w:color="auto"/>
                <w:right w:val="none" w:sz="0" w:space="0" w:color="auto"/>
              </w:divBdr>
              <w:divsChild>
                <w:div w:id="270630331">
                  <w:marLeft w:val="0"/>
                  <w:marRight w:val="0"/>
                  <w:marTop w:val="0"/>
                  <w:marBottom w:val="0"/>
                  <w:divBdr>
                    <w:top w:val="none" w:sz="0" w:space="0" w:color="auto"/>
                    <w:left w:val="none" w:sz="0" w:space="0" w:color="auto"/>
                    <w:bottom w:val="none" w:sz="0" w:space="0" w:color="auto"/>
                    <w:right w:val="none" w:sz="0" w:space="0" w:color="auto"/>
                  </w:divBdr>
                </w:div>
                <w:div w:id="269632344">
                  <w:marLeft w:val="0"/>
                  <w:marRight w:val="0"/>
                  <w:marTop w:val="0"/>
                  <w:marBottom w:val="0"/>
                  <w:divBdr>
                    <w:top w:val="none" w:sz="0" w:space="0" w:color="auto"/>
                    <w:left w:val="none" w:sz="0" w:space="0" w:color="auto"/>
                    <w:bottom w:val="none" w:sz="0" w:space="0" w:color="auto"/>
                    <w:right w:val="none" w:sz="0" w:space="0" w:color="auto"/>
                  </w:divBdr>
                </w:div>
                <w:div w:id="531578101">
                  <w:marLeft w:val="0"/>
                  <w:marRight w:val="0"/>
                  <w:marTop w:val="0"/>
                  <w:marBottom w:val="0"/>
                  <w:divBdr>
                    <w:top w:val="none" w:sz="0" w:space="0" w:color="auto"/>
                    <w:left w:val="none" w:sz="0" w:space="0" w:color="auto"/>
                    <w:bottom w:val="none" w:sz="0" w:space="0" w:color="auto"/>
                    <w:right w:val="none" w:sz="0" w:space="0" w:color="auto"/>
                  </w:divBdr>
                </w:div>
              </w:divsChild>
            </w:div>
            <w:div w:id="1108356914">
              <w:marLeft w:val="0"/>
              <w:marRight w:val="0"/>
              <w:marTop w:val="0"/>
              <w:marBottom w:val="0"/>
              <w:divBdr>
                <w:top w:val="none" w:sz="0" w:space="0" w:color="auto"/>
                <w:left w:val="none" w:sz="0" w:space="0" w:color="auto"/>
                <w:bottom w:val="none" w:sz="0" w:space="0" w:color="auto"/>
                <w:right w:val="none" w:sz="0" w:space="0" w:color="auto"/>
              </w:divBdr>
              <w:divsChild>
                <w:div w:id="1317295671">
                  <w:marLeft w:val="0"/>
                  <w:marRight w:val="0"/>
                  <w:marTop w:val="0"/>
                  <w:marBottom w:val="0"/>
                  <w:divBdr>
                    <w:top w:val="none" w:sz="0" w:space="0" w:color="auto"/>
                    <w:left w:val="none" w:sz="0" w:space="0" w:color="auto"/>
                    <w:bottom w:val="none" w:sz="0" w:space="0" w:color="auto"/>
                    <w:right w:val="none" w:sz="0" w:space="0" w:color="auto"/>
                  </w:divBdr>
                </w:div>
                <w:div w:id="770512989">
                  <w:marLeft w:val="0"/>
                  <w:marRight w:val="0"/>
                  <w:marTop w:val="0"/>
                  <w:marBottom w:val="0"/>
                  <w:divBdr>
                    <w:top w:val="none" w:sz="0" w:space="0" w:color="auto"/>
                    <w:left w:val="none" w:sz="0" w:space="0" w:color="auto"/>
                    <w:bottom w:val="none" w:sz="0" w:space="0" w:color="auto"/>
                    <w:right w:val="none" w:sz="0" w:space="0" w:color="auto"/>
                  </w:divBdr>
                </w:div>
              </w:divsChild>
            </w:div>
            <w:div w:id="242103527">
              <w:marLeft w:val="0"/>
              <w:marRight w:val="0"/>
              <w:marTop w:val="0"/>
              <w:marBottom w:val="0"/>
              <w:divBdr>
                <w:top w:val="none" w:sz="0" w:space="0" w:color="auto"/>
                <w:left w:val="none" w:sz="0" w:space="0" w:color="auto"/>
                <w:bottom w:val="none" w:sz="0" w:space="0" w:color="auto"/>
                <w:right w:val="none" w:sz="0" w:space="0" w:color="auto"/>
              </w:divBdr>
              <w:divsChild>
                <w:div w:id="503980277">
                  <w:marLeft w:val="0"/>
                  <w:marRight w:val="0"/>
                  <w:marTop w:val="0"/>
                  <w:marBottom w:val="0"/>
                  <w:divBdr>
                    <w:top w:val="none" w:sz="0" w:space="0" w:color="auto"/>
                    <w:left w:val="none" w:sz="0" w:space="0" w:color="auto"/>
                    <w:bottom w:val="none" w:sz="0" w:space="0" w:color="auto"/>
                    <w:right w:val="none" w:sz="0" w:space="0" w:color="auto"/>
                  </w:divBdr>
                </w:div>
                <w:div w:id="2024670522">
                  <w:marLeft w:val="0"/>
                  <w:marRight w:val="0"/>
                  <w:marTop w:val="0"/>
                  <w:marBottom w:val="0"/>
                  <w:divBdr>
                    <w:top w:val="none" w:sz="0" w:space="0" w:color="auto"/>
                    <w:left w:val="none" w:sz="0" w:space="0" w:color="auto"/>
                    <w:bottom w:val="none" w:sz="0" w:space="0" w:color="auto"/>
                    <w:right w:val="none" w:sz="0" w:space="0" w:color="auto"/>
                  </w:divBdr>
                </w:div>
              </w:divsChild>
            </w:div>
            <w:div w:id="1706977254">
              <w:marLeft w:val="0"/>
              <w:marRight w:val="0"/>
              <w:marTop w:val="0"/>
              <w:marBottom w:val="0"/>
              <w:divBdr>
                <w:top w:val="none" w:sz="0" w:space="0" w:color="auto"/>
                <w:left w:val="none" w:sz="0" w:space="0" w:color="auto"/>
                <w:bottom w:val="none" w:sz="0" w:space="0" w:color="auto"/>
                <w:right w:val="none" w:sz="0" w:space="0" w:color="auto"/>
              </w:divBdr>
              <w:divsChild>
                <w:div w:id="148982121">
                  <w:marLeft w:val="0"/>
                  <w:marRight w:val="0"/>
                  <w:marTop w:val="0"/>
                  <w:marBottom w:val="0"/>
                  <w:divBdr>
                    <w:top w:val="none" w:sz="0" w:space="0" w:color="auto"/>
                    <w:left w:val="none" w:sz="0" w:space="0" w:color="auto"/>
                    <w:bottom w:val="none" w:sz="0" w:space="0" w:color="auto"/>
                    <w:right w:val="none" w:sz="0" w:space="0" w:color="auto"/>
                  </w:divBdr>
                </w:div>
              </w:divsChild>
            </w:div>
            <w:div w:id="1016350497">
              <w:marLeft w:val="0"/>
              <w:marRight w:val="0"/>
              <w:marTop w:val="0"/>
              <w:marBottom w:val="0"/>
              <w:divBdr>
                <w:top w:val="none" w:sz="0" w:space="0" w:color="auto"/>
                <w:left w:val="none" w:sz="0" w:space="0" w:color="auto"/>
                <w:bottom w:val="none" w:sz="0" w:space="0" w:color="auto"/>
                <w:right w:val="none" w:sz="0" w:space="0" w:color="auto"/>
              </w:divBdr>
              <w:divsChild>
                <w:div w:id="2083791849">
                  <w:marLeft w:val="0"/>
                  <w:marRight w:val="0"/>
                  <w:marTop w:val="0"/>
                  <w:marBottom w:val="0"/>
                  <w:divBdr>
                    <w:top w:val="none" w:sz="0" w:space="0" w:color="auto"/>
                    <w:left w:val="none" w:sz="0" w:space="0" w:color="auto"/>
                    <w:bottom w:val="none" w:sz="0" w:space="0" w:color="auto"/>
                    <w:right w:val="none" w:sz="0" w:space="0" w:color="auto"/>
                  </w:divBdr>
                </w:div>
              </w:divsChild>
            </w:div>
            <w:div w:id="1671105211">
              <w:marLeft w:val="0"/>
              <w:marRight w:val="0"/>
              <w:marTop w:val="0"/>
              <w:marBottom w:val="0"/>
              <w:divBdr>
                <w:top w:val="none" w:sz="0" w:space="0" w:color="auto"/>
                <w:left w:val="none" w:sz="0" w:space="0" w:color="auto"/>
                <w:bottom w:val="none" w:sz="0" w:space="0" w:color="auto"/>
                <w:right w:val="none" w:sz="0" w:space="0" w:color="auto"/>
              </w:divBdr>
              <w:divsChild>
                <w:div w:id="1238327559">
                  <w:marLeft w:val="0"/>
                  <w:marRight w:val="0"/>
                  <w:marTop w:val="0"/>
                  <w:marBottom w:val="0"/>
                  <w:divBdr>
                    <w:top w:val="none" w:sz="0" w:space="0" w:color="auto"/>
                    <w:left w:val="none" w:sz="0" w:space="0" w:color="auto"/>
                    <w:bottom w:val="none" w:sz="0" w:space="0" w:color="auto"/>
                    <w:right w:val="none" w:sz="0" w:space="0" w:color="auto"/>
                  </w:divBdr>
                </w:div>
              </w:divsChild>
            </w:div>
            <w:div w:id="1452823427">
              <w:marLeft w:val="0"/>
              <w:marRight w:val="0"/>
              <w:marTop w:val="0"/>
              <w:marBottom w:val="0"/>
              <w:divBdr>
                <w:top w:val="none" w:sz="0" w:space="0" w:color="auto"/>
                <w:left w:val="none" w:sz="0" w:space="0" w:color="auto"/>
                <w:bottom w:val="none" w:sz="0" w:space="0" w:color="auto"/>
                <w:right w:val="none" w:sz="0" w:space="0" w:color="auto"/>
              </w:divBdr>
              <w:divsChild>
                <w:div w:id="791442075">
                  <w:marLeft w:val="0"/>
                  <w:marRight w:val="0"/>
                  <w:marTop w:val="0"/>
                  <w:marBottom w:val="0"/>
                  <w:divBdr>
                    <w:top w:val="none" w:sz="0" w:space="0" w:color="auto"/>
                    <w:left w:val="none" w:sz="0" w:space="0" w:color="auto"/>
                    <w:bottom w:val="none" w:sz="0" w:space="0" w:color="auto"/>
                    <w:right w:val="none" w:sz="0" w:space="0" w:color="auto"/>
                  </w:divBdr>
                </w:div>
              </w:divsChild>
            </w:div>
            <w:div w:id="1731148560">
              <w:marLeft w:val="0"/>
              <w:marRight w:val="0"/>
              <w:marTop w:val="0"/>
              <w:marBottom w:val="0"/>
              <w:divBdr>
                <w:top w:val="none" w:sz="0" w:space="0" w:color="auto"/>
                <w:left w:val="none" w:sz="0" w:space="0" w:color="auto"/>
                <w:bottom w:val="none" w:sz="0" w:space="0" w:color="auto"/>
                <w:right w:val="none" w:sz="0" w:space="0" w:color="auto"/>
              </w:divBdr>
              <w:divsChild>
                <w:div w:id="204979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D8C0E-FAB3-4B54-90BE-F3F189858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216</Words>
  <Characters>1236</Characters>
  <Application>Microsoft Office Word</Application>
  <DocSecurity>0</DocSecurity>
  <Lines>10</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Antonella Indelicato</cp:lastModifiedBy>
  <cp:revision>6</cp:revision>
  <cp:lastPrinted>2022-04-05T09:04:00Z</cp:lastPrinted>
  <dcterms:created xsi:type="dcterms:W3CDTF">2022-06-20T14:23:00Z</dcterms:created>
  <dcterms:modified xsi:type="dcterms:W3CDTF">2022-06-20T14:26:00Z</dcterms:modified>
</cp:coreProperties>
</file>